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43" w:rsidRDefault="00F97F43" w:rsidP="00F97F43">
      <w:pPr>
        <w:spacing w:line="240" w:lineRule="auto"/>
        <w:contextualSpacing/>
      </w:pPr>
      <w:r>
        <w:t xml:space="preserve">Pages 55-58 </w:t>
      </w:r>
    </w:p>
    <w:p w:rsidR="00F97F43" w:rsidRDefault="00F97F43" w:rsidP="00F97F43">
      <w:pPr>
        <w:spacing w:line="240" w:lineRule="auto"/>
        <w:contextualSpacing/>
      </w:pPr>
      <w:r>
        <w:t xml:space="preserve"> </w:t>
      </w:r>
    </w:p>
    <w:p w:rsidR="00F97F43" w:rsidRDefault="00F97F43" w:rsidP="00F97F43">
      <w:pPr>
        <w:spacing w:line="240" w:lineRule="auto"/>
        <w:contextualSpacing/>
      </w:pPr>
      <w:r>
        <w:t xml:space="preserve">Rendre triste-to make sad </w:t>
      </w:r>
    </w:p>
    <w:p w:rsidR="00F97F43" w:rsidRDefault="00F97F43" w:rsidP="00F97F43">
      <w:pPr>
        <w:spacing w:line="240" w:lineRule="auto"/>
        <w:contextualSpacing/>
      </w:pPr>
      <w:r>
        <w:t xml:space="preserve">Une blondasse-a blond pejorative </w:t>
      </w:r>
    </w:p>
    <w:p w:rsidR="00F97F43" w:rsidRDefault="00F97F43" w:rsidP="00F97F43">
      <w:pPr>
        <w:spacing w:line="240" w:lineRule="auto"/>
        <w:contextualSpacing/>
      </w:pPr>
      <w:r>
        <w:t xml:space="preserve">Perché-perched </w:t>
      </w:r>
    </w:p>
    <w:p w:rsidR="00F97F43" w:rsidRDefault="00F97F43" w:rsidP="00F97F43">
      <w:pPr>
        <w:spacing w:line="240" w:lineRule="auto"/>
        <w:contextualSpacing/>
      </w:pPr>
      <w:r>
        <w:t xml:space="preserve">Un talon-heel </w:t>
      </w:r>
    </w:p>
    <w:p w:rsidR="00F97F43" w:rsidRDefault="00F97F43" w:rsidP="00F97F43">
      <w:pPr>
        <w:spacing w:line="240" w:lineRule="auto"/>
        <w:contextualSpacing/>
      </w:pPr>
      <w:r>
        <w:t xml:space="preserve">Une assurance vie-life insurance </w:t>
      </w:r>
    </w:p>
    <w:p w:rsidR="00F97F43" w:rsidRDefault="00F97F43" w:rsidP="00F97F43">
      <w:pPr>
        <w:spacing w:line="240" w:lineRule="auto"/>
        <w:contextualSpacing/>
      </w:pPr>
      <w:r>
        <w:t xml:space="preserve">Rasé de près-close shaved </w:t>
      </w:r>
    </w:p>
    <w:p w:rsidR="00F97F43" w:rsidRDefault="00F97F43" w:rsidP="00F97F43">
      <w:pPr>
        <w:spacing w:line="240" w:lineRule="auto"/>
        <w:contextualSpacing/>
      </w:pPr>
      <w:r>
        <w:t xml:space="preserve">La lavande-lavander </w:t>
      </w:r>
    </w:p>
    <w:p w:rsidR="00F97F43" w:rsidRDefault="00F97F43" w:rsidP="00F97F43">
      <w:pPr>
        <w:spacing w:line="240" w:lineRule="auto"/>
        <w:contextualSpacing/>
      </w:pPr>
      <w:r>
        <w:t xml:space="preserve">La magie noire-black magic </w:t>
      </w:r>
    </w:p>
    <w:p w:rsidR="00F97F43" w:rsidRDefault="00F97F43" w:rsidP="00F97F43">
      <w:pPr>
        <w:spacing w:line="240" w:lineRule="auto"/>
        <w:contextualSpacing/>
      </w:pPr>
      <w:r>
        <w:t xml:space="preserve">Sentir- je la sens bizarre-I find her strange </w:t>
      </w:r>
    </w:p>
    <w:p w:rsidR="00F97F43" w:rsidRDefault="00F97F43" w:rsidP="00F97F43">
      <w:pPr>
        <w:spacing w:line="240" w:lineRule="auto"/>
        <w:contextualSpacing/>
      </w:pPr>
      <w:r>
        <w:t xml:space="preserve">Le fond de teint-base make up </w:t>
      </w:r>
    </w:p>
    <w:p w:rsidR="00F97F43" w:rsidRDefault="00F97F43" w:rsidP="00F97F43">
      <w:pPr>
        <w:spacing w:line="240" w:lineRule="auto"/>
        <w:contextualSpacing/>
      </w:pPr>
      <w:r>
        <w:t xml:space="preserve">Louche-dodgy </w:t>
      </w:r>
    </w:p>
    <w:p w:rsidR="00F97F43" w:rsidRDefault="00F97F43" w:rsidP="00F97F43">
      <w:pPr>
        <w:spacing w:line="240" w:lineRule="auto"/>
        <w:contextualSpacing/>
      </w:pPr>
      <w:r>
        <w:t xml:space="preserve">Se faire marabouter-bewitch </w:t>
      </w:r>
    </w:p>
    <w:p w:rsidR="00F97F43" w:rsidRDefault="00F97F43" w:rsidP="00F97F43">
      <w:pPr>
        <w:spacing w:line="240" w:lineRule="auto"/>
        <w:contextualSpacing/>
      </w:pPr>
      <w:r>
        <w:t xml:space="preserve">Chauve-bald </w:t>
      </w:r>
    </w:p>
    <w:p w:rsidR="00F97F43" w:rsidRDefault="00F97F43" w:rsidP="00F97F43">
      <w:pPr>
        <w:spacing w:line="240" w:lineRule="auto"/>
        <w:contextualSpacing/>
      </w:pPr>
      <w:r>
        <w:t xml:space="preserve">Faire gaffe-be careful (colloquial) </w:t>
      </w:r>
    </w:p>
    <w:p w:rsidR="00F97F43" w:rsidRDefault="00F97F43" w:rsidP="00F97F43">
      <w:pPr>
        <w:spacing w:line="240" w:lineRule="auto"/>
        <w:contextualSpacing/>
      </w:pPr>
      <w:r>
        <w:t xml:space="preserve">Réfléchir-to think, reflect </w:t>
      </w:r>
    </w:p>
    <w:p w:rsidR="00F97F43" w:rsidRDefault="00F97F43" w:rsidP="00F97F43">
      <w:pPr>
        <w:spacing w:line="240" w:lineRule="auto"/>
        <w:contextualSpacing/>
      </w:pPr>
      <w:r>
        <w:t xml:space="preserve">Un feutre-felt tip pen </w:t>
      </w:r>
    </w:p>
    <w:p w:rsidR="00F97F43" w:rsidRDefault="00F97F43" w:rsidP="00F97F43">
      <w:pPr>
        <w:spacing w:line="240" w:lineRule="auto"/>
        <w:contextualSpacing/>
      </w:pPr>
      <w:r>
        <w:t xml:space="preserve">Pour que j’aille mal… so that I’m not so well </w:t>
      </w:r>
    </w:p>
    <w:p w:rsidR="00F97F43" w:rsidRDefault="00F97F43" w:rsidP="00F97F43">
      <w:pPr>
        <w:spacing w:line="240" w:lineRule="auto"/>
        <w:contextualSpacing/>
      </w:pPr>
      <w:r>
        <w:t xml:space="preserve">       (pour que + subj) </w:t>
      </w:r>
    </w:p>
    <w:p w:rsidR="00F97F43" w:rsidRDefault="00F97F43" w:rsidP="00F97F43">
      <w:pPr>
        <w:spacing w:line="240" w:lineRule="auto"/>
        <w:contextualSpacing/>
      </w:pPr>
      <w:r>
        <w:t xml:space="preserve">Un marabout-witchdoctor/guru </w:t>
      </w:r>
    </w:p>
    <w:p w:rsidR="00F97F43" w:rsidRDefault="00F97F43" w:rsidP="00F97F43">
      <w:pPr>
        <w:spacing w:line="240" w:lineRule="auto"/>
        <w:contextualSpacing/>
      </w:pPr>
      <w:r>
        <w:t xml:space="preserve">Résoudre les problèmes-solve problems </w:t>
      </w:r>
    </w:p>
    <w:p w:rsidR="00F97F43" w:rsidRDefault="00F97F43" w:rsidP="00F97F43">
      <w:pPr>
        <w:spacing w:line="240" w:lineRule="auto"/>
        <w:contextualSpacing/>
      </w:pPr>
      <w:r>
        <w:t xml:space="preserve">L’eau de rose-rose water </w:t>
      </w:r>
    </w:p>
    <w:p w:rsidR="00F97F43" w:rsidRDefault="00F97F43" w:rsidP="00F97F43">
      <w:pPr>
        <w:spacing w:line="240" w:lineRule="auto"/>
        <w:contextualSpacing/>
      </w:pPr>
      <w:r>
        <w:t xml:space="preserve">En bas de gamme-bottom of the range, </w:t>
      </w:r>
    </w:p>
    <w:p w:rsidR="00F97F43" w:rsidRDefault="00F97F43" w:rsidP="00F97F43">
      <w:pPr>
        <w:spacing w:line="240" w:lineRule="auto"/>
        <w:contextualSpacing/>
      </w:pPr>
      <w:r>
        <w:t xml:space="preserve">         bargain basement </w:t>
      </w:r>
    </w:p>
    <w:p w:rsidR="00F97F43" w:rsidRDefault="00F97F43" w:rsidP="00F97F43">
      <w:pPr>
        <w:spacing w:line="240" w:lineRule="auto"/>
        <w:contextualSpacing/>
      </w:pPr>
      <w:r>
        <w:t xml:space="preserve">Un putain d’air supérieur-a hell of a superior </w:t>
      </w:r>
    </w:p>
    <w:p w:rsidR="00F97F43" w:rsidRDefault="00F97F43" w:rsidP="00F97F43">
      <w:pPr>
        <w:spacing w:line="240" w:lineRule="auto"/>
        <w:contextualSpacing/>
      </w:pPr>
      <w:r>
        <w:t xml:space="preserve">look about him </w:t>
      </w:r>
    </w:p>
    <w:p w:rsidR="00F97F43" w:rsidRDefault="00F97F43" w:rsidP="00F97F43">
      <w:pPr>
        <w:spacing w:line="240" w:lineRule="auto"/>
        <w:contextualSpacing/>
      </w:pPr>
      <w:r>
        <w:t xml:space="preserve">Rousse-red headed </w:t>
      </w:r>
    </w:p>
    <w:p w:rsidR="00F97F43" w:rsidRDefault="00F97F43" w:rsidP="00F97F43">
      <w:pPr>
        <w:spacing w:line="240" w:lineRule="auto"/>
        <w:contextualSpacing/>
      </w:pPr>
      <w:r>
        <w:t xml:space="preserve">Se viander-to fell </w:t>
      </w:r>
    </w:p>
    <w:p w:rsidR="00F97F43" w:rsidRDefault="00F97F43" w:rsidP="00F97F43">
      <w:pPr>
        <w:spacing w:line="240" w:lineRule="auto"/>
        <w:contextualSpacing/>
      </w:pPr>
      <w:r>
        <w:t xml:space="preserve"> Tomber amoureux-to fall in love </w:t>
      </w:r>
    </w:p>
    <w:p w:rsidR="00F2255F" w:rsidRDefault="00F97F43" w:rsidP="00F97F43">
      <w:pPr>
        <w:spacing w:line="240" w:lineRule="auto"/>
        <w:contextualSpacing/>
      </w:pPr>
      <w:r>
        <w:t>Débile mentale- mentally deficient person</w:t>
      </w:r>
    </w:p>
    <w:p w:rsidR="00F97F43" w:rsidRDefault="00F97F43" w:rsidP="00F97F43">
      <w:pPr>
        <w:spacing w:line="240" w:lineRule="auto"/>
        <w:contextualSpacing/>
      </w:pPr>
    </w:p>
    <w:p w:rsidR="00F97F43" w:rsidRDefault="00F97F43" w:rsidP="00F97F43">
      <w:pPr>
        <w:pStyle w:val="ListParagraph"/>
        <w:numPr>
          <w:ilvl w:val="0"/>
          <w:numId w:val="2"/>
        </w:numPr>
        <w:spacing w:line="240" w:lineRule="auto"/>
      </w:pPr>
      <w:r>
        <w:t xml:space="preserve">Pourquoi Doria continue-t-elle à penser à sa rencontre avec Hamoudi ? </w:t>
      </w:r>
    </w:p>
    <w:p w:rsidR="00F97F43" w:rsidRDefault="00F97F43" w:rsidP="00F97F43">
      <w:pPr>
        <w:pStyle w:val="ListParagraph"/>
        <w:spacing w:line="240" w:lineRule="auto"/>
      </w:pPr>
    </w:p>
    <w:p w:rsidR="00F97F43" w:rsidRDefault="00F97F43" w:rsidP="00F97F43">
      <w:pPr>
        <w:pStyle w:val="ListParagraph"/>
        <w:spacing w:line="240" w:lineRule="auto"/>
      </w:pPr>
    </w:p>
    <w:p w:rsidR="00F97F43" w:rsidRDefault="00F97F43" w:rsidP="00F97F43">
      <w:pPr>
        <w:pStyle w:val="ListParagraph"/>
        <w:numPr>
          <w:ilvl w:val="0"/>
          <w:numId w:val="2"/>
        </w:numPr>
        <w:spacing w:line="240" w:lineRule="auto"/>
      </w:pPr>
      <w:r>
        <w:t xml:space="preserve"> En quoi les activités de Mme Burlaud ressemblent-elles à celles des marabouts, selon Doria ? </w:t>
      </w:r>
    </w:p>
    <w:p w:rsidR="00F97F43" w:rsidRDefault="00F97F43" w:rsidP="00F97F43">
      <w:pPr>
        <w:pStyle w:val="ListParagraph"/>
        <w:spacing w:line="240" w:lineRule="auto"/>
      </w:pPr>
    </w:p>
    <w:p w:rsidR="00F97F43" w:rsidRDefault="00F97F43" w:rsidP="00F97F43">
      <w:pPr>
        <w:pStyle w:val="ListParagraph"/>
        <w:spacing w:line="240" w:lineRule="auto"/>
      </w:pPr>
    </w:p>
    <w:p w:rsidR="00F97F43" w:rsidRDefault="00F97F43" w:rsidP="00F97F43">
      <w:pPr>
        <w:pStyle w:val="ListParagraph"/>
        <w:spacing w:line="240" w:lineRule="auto"/>
      </w:pPr>
    </w:p>
    <w:p w:rsidR="00F97F43" w:rsidRDefault="00F97F43" w:rsidP="00F97F43">
      <w:pPr>
        <w:pStyle w:val="ListParagraph"/>
        <w:numPr>
          <w:ilvl w:val="0"/>
          <w:numId w:val="2"/>
        </w:numPr>
        <w:spacing w:line="240" w:lineRule="auto"/>
      </w:pPr>
      <w:r>
        <w:t xml:space="preserve"> Quel rôle la fiction romantique joue-t-elle dans la vie de Doria ? </w:t>
      </w:r>
      <w:r>
        <w:cr/>
      </w:r>
    </w:p>
    <w:p w:rsidR="00F97F43" w:rsidRDefault="00F97F43" w:rsidP="00F97F43">
      <w:pPr>
        <w:pStyle w:val="ListParagraph"/>
        <w:spacing w:line="240" w:lineRule="auto"/>
      </w:pPr>
    </w:p>
    <w:p w:rsidR="00F97F43" w:rsidRDefault="00F97F43" w:rsidP="00F97F43">
      <w:pPr>
        <w:pStyle w:val="ListParagraph"/>
        <w:spacing w:line="240" w:lineRule="auto"/>
      </w:pPr>
    </w:p>
    <w:sectPr w:rsidR="00F97F43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E73CA"/>
    <w:multiLevelType w:val="hybridMultilevel"/>
    <w:tmpl w:val="CE7E3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C0355"/>
    <w:multiLevelType w:val="hybridMultilevel"/>
    <w:tmpl w:val="C87E2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97F43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33BF2"/>
    <w:rsid w:val="00C52B21"/>
    <w:rsid w:val="00C95355"/>
    <w:rsid w:val="00CE6EA1"/>
    <w:rsid w:val="00D108CF"/>
    <w:rsid w:val="00D81746"/>
    <w:rsid w:val="00D974CC"/>
    <w:rsid w:val="00DB4BF2"/>
    <w:rsid w:val="00E13465"/>
    <w:rsid w:val="00E41320"/>
    <w:rsid w:val="00E9100E"/>
    <w:rsid w:val="00EB1761"/>
    <w:rsid w:val="00F2255F"/>
    <w:rsid w:val="00F5443C"/>
    <w:rsid w:val="00F97F43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7F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2014-04-08T21:41:00Z</dcterms:created>
  <dcterms:modified xsi:type="dcterms:W3CDTF">2014-04-08T21:54:00Z</dcterms:modified>
</cp:coreProperties>
</file>